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B" w:rsidRDefault="00890E32" w:rsidP="00890E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FF0000"/>
          <w:kern w:val="36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-390093</wp:posOffset>
            </wp:positionV>
            <wp:extent cx="2429510" cy="1790700"/>
            <wp:effectExtent l="19050" t="0" r="8890" b="0"/>
            <wp:wrapNone/>
            <wp:docPr id="10" name="Рисунок 10" descr="http://mdou124lip.ru/files/2016/2016021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124lip.ru/files/2016/20160216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E76"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  <w:t xml:space="preserve"> </w:t>
      </w:r>
      <w:r w:rsidR="004B4E76" w:rsidRPr="004B4E76"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  <w:t>«Как научить ребёнка</w:t>
      </w:r>
    </w:p>
    <w:p w:rsidR="004B4E76" w:rsidRPr="004B4E76" w:rsidRDefault="004B4E76" w:rsidP="00890E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</w:pPr>
      <w:r w:rsidRPr="004B4E76"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  <w:t xml:space="preserve"> читать</w:t>
      </w:r>
    </w:p>
    <w:p w:rsidR="004B4E76" w:rsidRPr="004B4E76" w:rsidRDefault="004B4E76" w:rsidP="00890E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</w:pPr>
      <w:r w:rsidRPr="004B4E76">
        <w:rPr>
          <w:rFonts w:ascii="Arial" w:eastAsia="Times New Roman" w:hAnsi="Arial" w:cs="Arial"/>
          <w:b/>
          <w:i/>
          <w:color w:val="FF0000"/>
          <w:kern w:val="36"/>
          <w:sz w:val="44"/>
          <w:szCs w:val="44"/>
          <w:lang w:eastAsia="ru-RU"/>
        </w:rPr>
        <w:t xml:space="preserve"> стихи с выражением».</w:t>
      </w:r>
      <w:r w:rsidR="00890E32" w:rsidRPr="00890E32">
        <w:t xml:space="preserve"> 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6CAB" w:rsidRDefault="00A26CAB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6CAB" w:rsidRDefault="00A26CAB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B4E76" w:rsidRPr="004B4E76" w:rsidRDefault="004B4E76" w:rsidP="00A27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 разному люди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читают стихи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Один - монотонно, вяло. Другой - выделяя особенности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стихотворного размера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Третий – громко, эмоционально и неестественно. Но с удовольствием мы слушаем того, кто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читает так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разговаривает в жизни, с живой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выразительностью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четкой речью, переживая эмоции, затронутые данным произведением.</w:t>
      </w:r>
    </w:p>
    <w:p w:rsidR="004B4E76" w:rsidRPr="004B4E76" w:rsidRDefault="004B4E76" w:rsidP="00A27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научить ребенка читать стихи выразительно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Да, можно. Под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выразительным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чтением мы подразумеваем соблюдение логического ударения, пауз, интонации.</w:t>
      </w:r>
    </w:p>
    <w:p w:rsidR="00A27A7F" w:rsidRDefault="004B4E76" w:rsidP="00A27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несколько этапов, которые помогут ребенку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стихи с выражением</w:t>
      </w:r>
      <w:r w:rsidR="00A27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27A7F" w:rsidRDefault="004B4E76" w:rsidP="00A27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1. Выбрать отрывок для </w:t>
      </w:r>
      <w:r w:rsidRPr="00A27A7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выразительного чтения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1)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должно быть доступным, близким и понятным детям по содержанию. </w:t>
      </w:r>
    </w:p>
    <w:p w:rsidR="00A27A7F" w:rsidRDefault="004B4E76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Чем меньше возраст ребенка, тем короче строка и само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2 лет достаточно двух-четырех строчек, 3-4 лет – одно-два четверостишия, 5-7лет – до пяти четверостиший, в зависимости от проявляемого ребенком интереса и уровня развития памяти. 3)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малышей должно быть динамичным (в основном действия, без описательных моментов, с короткими строками, простым ритмом. Старшие дошкольники способны воспринимать метафоры, сравнения, небольшие описания, но все же динамичность важна. </w:t>
      </w:r>
    </w:p>
    <w:p w:rsidR="00A27A7F" w:rsidRDefault="004B4E76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4)Стишок должен соответствовать характеру малыша. Поэтому нужно постараться подобрать то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будет ему интересно. Озорнику и непоседе будет легче выучить и воспроизвести веселые стишки Даниила Хармса, а мечтателю — более спокойные, плавные по звучанию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Саши Черного и Валентина </w:t>
      </w:r>
      <w:proofErr w:type="spell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Берестова</w:t>
      </w:r>
      <w:proofErr w:type="spell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E76" w:rsidRPr="004B4E76" w:rsidRDefault="004B4E76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5)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должны быть высокого качества, ведь поэзия является</w:t>
      </w:r>
    </w:p>
    <w:p w:rsidR="004B4E76" w:rsidRDefault="004B4E76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источником и средством обогащения образной речи, развития поэтического слуха (умения тонко чувствовать художественную форму, мелодику и ритм родного языка, этических и нравственных понятий.</w:t>
      </w:r>
      <w:proofErr w:type="gramEnd"/>
    </w:p>
    <w:p w:rsidR="008D600E" w:rsidRPr="004B4E76" w:rsidRDefault="008D600E" w:rsidP="00A2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детям произведения народного творчества (народные </w:t>
      </w:r>
      <w:proofErr w:type="spell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прибаутки, шутки, песенки) и мастеров художественного слова.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 хорошие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современных поэтов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Нельзя использовать слабые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непрофессионалов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неточными рифмами, нарушением строя, с неграмотным употреблением формы слова.</w:t>
      </w:r>
    </w:p>
    <w:p w:rsidR="008D600E" w:rsidRPr="004B4E76" w:rsidRDefault="008D600E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D60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Прочитать стихотворение выразительно самим взрослым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Прежде чем познакомить ребенка с выбранным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просмотреть его заранее, выбрать нужное настроение, интонацию, расставить акценты, выделяя главное слово. А затем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прочитать стихотворение самим медленно и с 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выражением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представить, что вы выступаете со сцены, а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 главный зритель и критик. Ребенок должен видеть и понимать, что значит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с выражением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нужно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максимально эмоционально, правильно расставляя логические ударения, делать, где необходимо, паузы, как можно точнее придерживаясь ритма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600E" w:rsidRPr="004B4E76" w:rsidRDefault="008D600E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Выяснить, всё ли понятно </w:t>
      </w:r>
      <w:r w:rsidRPr="008D60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ребёнку в этом тексте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необходимости нужно разобрать каждую строчку, каждое слово. На этом этапе главное, чтобы малыш понимал, о чем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для него не было бы непонятных слов.</w:t>
      </w:r>
    </w:p>
    <w:p w:rsidR="008D600E" w:rsidRPr="004B4E76" w:rsidRDefault="008D600E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Определить настроение </w:t>
      </w:r>
      <w:r w:rsidRPr="008D60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стихотворения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Определите вместе с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как, с каким настроением нужно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текст</w:t>
      </w:r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грустным или весёлым.</w:t>
      </w:r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потренироваться, вместе с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 читать первую строчку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разным 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настроением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радостным, грустным, удивленным, недоверчивым.</w:t>
      </w:r>
    </w:p>
    <w:p w:rsidR="008D600E" w:rsidRPr="004B4E76" w:rsidRDefault="008D600E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8D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Расставить логическое ударение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научится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определять главные по смыслу слова текста и выделять их голосом при чтении.</w:t>
      </w:r>
      <w:r w:rsidR="008D6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выделить голосом какое-то слово 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прочитать его громче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другие</w:t>
      </w:r>
    </w:p>
    <w:p w:rsidR="008D600E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-после прочтения этого слова сделать </w:t>
      </w:r>
      <w:r w:rsidRPr="004B4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короткую паузу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(чуть-чуть помолчать)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в высказывании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(устном или письменном)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слова, словосочетания, иногда и предложения, которые являются его </w:t>
      </w:r>
      <w:r w:rsidRPr="004B4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логическими 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эмоциональными центрами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которые должны быть обязательно как-то выделены, иначе смысл того, о чём мы говорим или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читаем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быть понят неправильно или не совсем верно.</w:t>
      </w:r>
      <w:proofErr w:type="gramEnd"/>
    </w:p>
    <w:p w:rsidR="004B4E76" w:rsidRDefault="004B4E76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потренироваться, вместе с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строчку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выделяя голосом главные слова.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с ребёнком лучше по очереди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(взрослый </w:t>
      </w:r>
      <w:r w:rsidRPr="004B4E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читает для того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чтобы дать образец чтения)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тех пор, пока у Вашего ученика не получится выделять голосом главные слова.</w:t>
      </w:r>
    </w:p>
    <w:p w:rsidR="008D600E" w:rsidRPr="004B4E76" w:rsidRDefault="008D600E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4B4E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Выбрать нужный темп чтения, соблюдая паузы.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Важно, выбрать нужный темп чтения, соблюдая короткие и длинные паузы при чтении. </w:t>
      </w: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темп чтения зависит от содержания (о чём текст, настроения (грустные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читаются медленнее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радостные, от типа речи (повествование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читается быстрее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описание или рассуждение).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тренироваться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 и то же предложение в трёх разных темпах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(быстром, среднем, медленном)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 трудно менять темп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дать образец чтения или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читать вместе с ним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E76" w:rsidRDefault="004B4E76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научится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расставлять короткие и длинные паузы. Нужно объяснить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пауза – это остановка во время чтения. Паузы бывают короткие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(молчим 1 секунду)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Короткие паузы делают там, где стоит запятая или после главного слова. Паузы бывают длинные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(молчим 3 секунды)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Длинные паузы делают в конце предложения, в конце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стихотворной строки</w:t>
      </w:r>
    </w:p>
    <w:p w:rsidR="008A6F3F" w:rsidRPr="004B4E76" w:rsidRDefault="008A6F3F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8D600E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вслух можно сопровождать мимикой и жестами. Они сделают выступление более интересным и эмоциональным.</w:t>
      </w:r>
    </w:p>
    <w:p w:rsidR="004B4E76" w:rsidRPr="004B4E76" w:rsidRDefault="004B4E76" w:rsidP="008D6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Выучили и забыли? После того как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выучено нужно постараться сохранить интерес ребенка к нему. Выученное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дарить бабушке и дедушке на дни рождения, использовать в домашних концертах. Можно рассказывать выученный стишок от лица своих любимых персонажей. У каждого сказочного героя свой характер и соответственно своя манера речи. Попробуйте сами вжиться в роль, скажем </w:t>
      </w:r>
      <w:proofErr w:type="spell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Чебурашки</w:t>
      </w:r>
      <w:proofErr w:type="spell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Буратино, и расскажите сами или вместе с малышом разученный стишок. Так, следуя этим несложным рекомендациям, можно </w:t>
      </w:r>
      <w:proofErr w:type="spellStart"/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любить литературу, поэзию, замечать прекрасное вокруг себя, формировать ясную четкую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выразительную речь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очень пригодится не только школе, но и во взрослой жизни.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Примеры анализа детских </w:t>
      </w:r>
      <w:r w:rsidRPr="004B4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стихов для выразительного чтения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E76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71755</wp:posOffset>
            </wp:positionV>
            <wp:extent cx="2723515" cy="2164080"/>
            <wp:effectExtent l="19050" t="0" r="635" b="0"/>
            <wp:wrapNone/>
            <wp:docPr id="4" name="Рисунок 4" descr="http://kotomatrix.ru/images/lolz/2012/12/27/kotomatritsa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tomatrix.ru/images/lolz/2012/12/27/kotomatritsa_H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8" r="13069" b="1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4B4E7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«Киска»</w:t>
      </w:r>
      <w:r w:rsidRPr="004B4E76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 И. Жуков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-Здравствуй, киска, как дела?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ты от нас ушла?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(ласково, вопросительная интонация)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могу я с вами жить,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негде положить</w:t>
      </w: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биженно)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Ходите, зеваете,</w:t>
      </w:r>
    </w:p>
    <w:p w:rsidR="004B4E76" w:rsidRPr="004B4E76" w:rsidRDefault="00A26CAB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83820</wp:posOffset>
            </wp:positionV>
            <wp:extent cx="1349375" cy="1478280"/>
            <wp:effectExtent l="19050" t="0" r="3175" b="0"/>
            <wp:wrapNone/>
            <wp:docPr id="1" name="Рисунок 1" descr="http://webmandry.com/wp-content/uploads/2015/01/2015_01_946_dyatel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mandry.com/wp-content/uploads/2015/01/2015_01_946_dyatel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E76"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хвостик наступаете! </w:t>
      </w:r>
      <w:r w:rsidR="004B4E76"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(сердито)</w:t>
      </w:r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D5819" w:rsidRDefault="00AD5819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819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4B4E7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«Строитель»</w:t>
      </w:r>
      <w:r w:rsidRPr="004B4E76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 Г. </w:t>
      </w:r>
      <w:proofErr w:type="spellStart"/>
      <w:r w:rsidRPr="004B4E76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Ладонщиков</w:t>
      </w:r>
      <w:proofErr w:type="spellEnd"/>
    </w:p>
    <w:p w:rsid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5819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Клювом, точно долотом, Дятел строит новый дом,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(ритмично, передавая стук)</w:t>
      </w:r>
    </w:p>
    <w:p w:rsidR="004B4E76" w:rsidRPr="004B4E76" w:rsidRDefault="004B4E76" w:rsidP="004B4E76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сам еще не знает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прописан будет в нем.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(озадаченно)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Подлетает к дятлу чиж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ты, дятел, тут стучишь?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(вопросительно)</w:t>
      </w:r>
    </w:p>
    <w:p w:rsidR="004B4E76" w:rsidRPr="004B4E76" w:rsidRDefault="004B4E76" w:rsidP="004B4E7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час в дупле осины, Как привязанный, торчишь!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(удивленно)</w:t>
      </w:r>
    </w:p>
    <w:p w:rsidR="004B4E76" w:rsidRPr="004B4E76" w:rsidRDefault="004B4E76" w:rsidP="004B4E7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недаром тут стучу! Червяков достать хочу</w:t>
      </w:r>
      <w:proofErr w:type="gramStart"/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оброжелательно)</w:t>
      </w:r>
    </w:p>
    <w:p w:rsidR="004B4E76" w:rsidRPr="004B4E76" w:rsidRDefault="004B4E76" w:rsidP="004B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Пообедаю на славу </w:t>
      </w:r>
      <w:r w:rsidRPr="004B4E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удовольствием)</w:t>
      </w:r>
      <w:r w:rsidRPr="004B4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осину полечу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4B4E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(гордо)</w:t>
      </w:r>
    </w:p>
    <w:p w:rsidR="00952CCC" w:rsidRDefault="008A6F3F" w:rsidP="004B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A7F" w:rsidRPr="004B4E76" w:rsidRDefault="00A27A7F" w:rsidP="004B4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A7F" w:rsidRPr="004B4E76" w:rsidSect="008A6F3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E76"/>
    <w:rsid w:val="004B4E76"/>
    <w:rsid w:val="00525BFE"/>
    <w:rsid w:val="00695AB1"/>
    <w:rsid w:val="00890E32"/>
    <w:rsid w:val="008A6F3F"/>
    <w:rsid w:val="008D600E"/>
    <w:rsid w:val="00A26CAB"/>
    <w:rsid w:val="00A27A7F"/>
    <w:rsid w:val="00AD5819"/>
    <w:rsid w:val="00C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93"/>
  </w:style>
  <w:style w:type="paragraph" w:styleId="1">
    <w:name w:val="heading 1"/>
    <w:basedOn w:val="a"/>
    <w:link w:val="10"/>
    <w:uiPriority w:val="9"/>
    <w:qFormat/>
    <w:rsid w:val="004B4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E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«Как научить ребёнка читать</vt:lpstr>
      <vt:lpstr>стихи с выражением».</vt:lpstr>
    </vt:vector>
  </TitlesOfParts>
  <Company>Krokoz™ Inc.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2017-10-31T12:08:00Z</dcterms:created>
  <dcterms:modified xsi:type="dcterms:W3CDTF">2017-10-31T12:33:00Z</dcterms:modified>
</cp:coreProperties>
</file>